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4" w:rsidRDefault="00F936E2" w:rsidP="00CA0DA7">
      <w:pPr>
        <w:spacing w:beforeLines="50" w:line="320" w:lineRule="exact"/>
        <w:jc w:val="center"/>
        <w:rPr>
          <w:rFonts w:ascii="宋体" w:hAnsi="华文中宋"/>
          <w:b/>
          <w:bCs/>
          <w:spacing w:val="26"/>
          <w:sz w:val="30"/>
        </w:rPr>
      </w:pPr>
      <w:r>
        <w:rPr>
          <w:rFonts w:ascii="宋体" w:hAnsi="华文中宋" w:hint="eastAsia"/>
          <w:b/>
          <w:bCs/>
          <w:spacing w:val="26"/>
          <w:sz w:val="30"/>
        </w:rPr>
        <w:t>国家林业局竹子研究开发中心</w:t>
      </w:r>
    </w:p>
    <w:p w:rsidR="00D85834" w:rsidRDefault="00F936E2">
      <w:pPr>
        <w:spacing w:line="320" w:lineRule="exact"/>
        <w:jc w:val="center"/>
        <w:rPr>
          <w:b/>
          <w:bCs/>
          <w:szCs w:val="32"/>
        </w:rPr>
      </w:pPr>
      <w:r>
        <w:rPr>
          <w:rFonts w:hint="eastAsia"/>
          <w:b/>
          <w:bCs/>
        </w:rPr>
        <w:t>China National Bamboo Research Center, CBRC</w:t>
      </w:r>
    </w:p>
    <w:p w:rsidR="00D85834" w:rsidRDefault="00F936E2" w:rsidP="00CA0DA7">
      <w:pPr>
        <w:spacing w:beforeLines="20" w:line="320" w:lineRule="exac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委托检测协议书</w:t>
      </w:r>
      <w:r>
        <w:rPr>
          <w:rFonts w:hint="eastAsia"/>
          <w:b/>
          <w:bCs/>
          <w:sz w:val="28"/>
          <w:szCs w:val="32"/>
        </w:rPr>
        <w:t>（</w:t>
      </w:r>
      <w:r>
        <w:rPr>
          <w:rFonts w:hint="eastAsia"/>
          <w:b/>
          <w:bCs/>
          <w:sz w:val="28"/>
          <w:szCs w:val="32"/>
        </w:rPr>
        <w:t>内部）</w:t>
      </w:r>
    </w:p>
    <w:p w:rsidR="00D85834" w:rsidRDefault="00F936E2" w:rsidP="00CA0DA7">
      <w:pPr>
        <w:pStyle w:val="1"/>
        <w:spacing w:after="156"/>
      </w:pPr>
      <w:r>
        <w:rPr>
          <w:rFonts w:hint="eastAsia"/>
        </w:rPr>
        <w:t xml:space="preserve">Contract for </w:t>
      </w:r>
      <w:r>
        <w:rPr>
          <w:rFonts w:hint="eastAsia"/>
        </w:rPr>
        <w:t>I</w:t>
      </w:r>
      <w:r>
        <w:rPr>
          <w:rFonts w:hint="eastAsia"/>
        </w:rPr>
        <w:t>nternal</w:t>
      </w:r>
      <w:r>
        <w:rPr>
          <w:rFonts w:hint="eastAsia"/>
        </w:rPr>
        <w:t xml:space="preserve"> </w:t>
      </w:r>
      <w:r>
        <w:rPr>
          <w:rFonts w:hint="eastAsia"/>
        </w:rPr>
        <w:t>Test Entrust</w:t>
      </w:r>
    </w:p>
    <w:tbl>
      <w:tblPr>
        <w:tblStyle w:val="a5"/>
        <w:tblW w:w="8522" w:type="dxa"/>
        <w:tblLayout w:type="fixed"/>
        <w:tblLook w:val="04A0"/>
      </w:tblPr>
      <w:tblGrid>
        <w:gridCol w:w="2235"/>
        <w:gridCol w:w="6287"/>
      </w:tblGrid>
      <w:tr w:rsidR="00D85834" w:rsidTr="00CA0DA7">
        <w:trPr>
          <w:trHeight w:val="1034"/>
        </w:trPr>
        <w:tc>
          <w:tcPr>
            <w:tcW w:w="2235" w:type="dxa"/>
            <w:vAlign w:val="center"/>
          </w:tcPr>
          <w:p w:rsidR="00D85834" w:rsidRDefault="00F936E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所属项目名称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85834" w:rsidRDefault="00D8583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c>
          <w:tcPr>
            <w:tcW w:w="2235" w:type="dxa"/>
            <w:vAlign w:val="center"/>
          </w:tcPr>
          <w:p w:rsidR="00D85834" w:rsidRDefault="00F936E2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c>
          <w:tcPr>
            <w:tcW w:w="2235" w:type="dxa"/>
            <w:vAlign w:val="center"/>
          </w:tcPr>
          <w:p w:rsidR="00D85834" w:rsidRDefault="00F936E2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c>
          <w:tcPr>
            <w:tcW w:w="2235" w:type="dxa"/>
            <w:vAlign w:val="center"/>
          </w:tcPr>
          <w:p w:rsidR="00D85834" w:rsidRDefault="00F936E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样品贮存要求</w:t>
            </w:r>
          </w:p>
        </w:tc>
        <w:tc>
          <w:tcPr>
            <w:tcW w:w="6287" w:type="dxa"/>
            <w:vAlign w:val="center"/>
          </w:tcPr>
          <w:p w:rsidR="00D85834" w:rsidRDefault="00F936E2">
            <w:pPr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□常温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Normal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□特殊方式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Special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</w:t>
            </w:r>
          </w:p>
        </w:tc>
      </w:tr>
      <w:tr w:rsidR="00D85834">
        <w:tc>
          <w:tcPr>
            <w:tcW w:w="2235" w:type="dxa"/>
            <w:vAlign w:val="center"/>
          </w:tcPr>
          <w:p w:rsidR="00D85834" w:rsidRDefault="00F936E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测试指标名称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85834" w:rsidRDefault="00D8583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c>
          <w:tcPr>
            <w:tcW w:w="2235" w:type="dxa"/>
            <w:vAlign w:val="center"/>
          </w:tcPr>
          <w:p w:rsidR="00D85834" w:rsidRDefault="00F936E2">
            <w:pPr>
              <w:spacing w:line="28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要求完成日期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spacing w:line="28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c>
          <w:tcPr>
            <w:tcW w:w="2235" w:type="dxa"/>
            <w:vAlign w:val="center"/>
          </w:tcPr>
          <w:p w:rsidR="00D85834" w:rsidRDefault="00F936E2">
            <w:pPr>
              <w:pStyle w:val="a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检测报告</w:t>
            </w:r>
          </w:p>
        </w:tc>
        <w:tc>
          <w:tcPr>
            <w:tcW w:w="6287" w:type="dxa"/>
            <w:vAlign w:val="center"/>
          </w:tcPr>
          <w:p w:rsidR="00D85834" w:rsidRDefault="00F936E2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报告形式</w:t>
            </w:r>
            <w:r>
              <w:rPr>
                <w:rFonts w:ascii="宋体" w:hint="eastAsia"/>
                <w:sz w:val="24"/>
              </w:rPr>
              <w:t>：</w:t>
            </w:r>
          </w:p>
          <w:p w:rsidR="00D85834" w:rsidRDefault="00F936E2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份数</w:t>
            </w:r>
            <w:r>
              <w:rPr>
                <w:rFonts w:ascii="宋体" w:hint="eastAsia"/>
                <w:sz w:val="24"/>
              </w:rPr>
              <w:t>：</w:t>
            </w:r>
          </w:p>
          <w:p w:rsidR="00D85834" w:rsidRDefault="00F936E2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取报告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方式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int="eastAsia"/>
                <w:sz w:val="24"/>
              </w:rPr>
              <w:t>□自取</w:t>
            </w:r>
            <w:r>
              <w:rPr>
                <w:rFonts w:ascii="宋体" w:hint="eastAsia"/>
                <w:sz w:val="24"/>
              </w:rPr>
              <w:t>；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sz w:val="24"/>
              </w:rPr>
              <w:t>QQ: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>；</w:t>
            </w:r>
          </w:p>
          <w:p w:rsidR="00D85834" w:rsidRDefault="00F936E2">
            <w:pPr>
              <w:spacing w:line="36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85834">
        <w:trPr>
          <w:trHeight w:val="734"/>
        </w:trPr>
        <w:tc>
          <w:tcPr>
            <w:tcW w:w="2235" w:type="dxa"/>
            <w:vAlign w:val="center"/>
          </w:tcPr>
          <w:p w:rsidR="00D85834" w:rsidRDefault="00F936E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退样方式</w:t>
            </w:r>
          </w:p>
        </w:tc>
        <w:tc>
          <w:tcPr>
            <w:tcW w:w="6287" w:type="dxa"/>
            <w:vAlign w:val="center"/>
          </w:tcPr>
          <w:p w:rsidR="00D85834" w:rsidRDefault="00F936E2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自取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放弃并代为处理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85834">
        <w:trPr>
          <w:trHeight w:val="841"/>
        </w:trPr>
        <w:tc>
          <w:tcPr>
            <w:tcW w:w="2235" w:type="dxa"/>
            <w:vAlign w:val="center"/>
          </w:tcPr>
          <w:p w:rsidR="00D85834" w:rsidRDefault="00F936E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检测收费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rPr>
          <w:trHeight w:val="787"/>
        </w:trPr>
        <w:tc>
          <w:tcPr>
            <w:tcW w:w="2235" w:type="dxa"/>
            <w:vAlign w:val="center"/>
          </w:tcPr>
          <w:p w:rsidR="00D85834" w:rsidRDefault="00F936E2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委托人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85834">
        <w:trPr>
          <w:trHeight w:val="742"/>
        </w:trPr>
        <w:tc>
          <w:tcPr>
            <w:tcW w:w="2235" w:type="dxa"/>
            <w:vAlign w:val="center"/>
          </w:tcPr>
          <w:p w:rsidR="00D85834" w:rsidRDefault="00F936E2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287" w:type="dxa"/>
            <w:vAlign w:val="center"/>
          </w:tcPr>
          <w:p w:rsidR="00D85834" w:rsidRDefault="00F936E2">
            <w:pPr>
              <w:spacing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85834">
        <w:trPr>
          <w:trHeight w:val="807"/>
        </w:trPr>
        <w:tc>
          <w:tcPr>
            <w:tcW w:w="2235" w:type="dxa"/>
            <w:vAlign w:val="center"/>
          </w:tcPr>
          <w:p w:rsidR="00D85834" w:rsidRDefault="00F936E2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实验室检测人员</w:t>
            </w:r>
          </w:p>
        </w:tc>
        <w:tc>
          <w:tcPr>
            <w:tcW w:w="6287" w:type="dxa"/>
            <w:vAlign w:val="center"/>
          </w:tcPr>
          <w:p w:rsidR="00D85834" w:rsidRDefault="00D8583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D85834">
        <w:trPr>
          <w:trHeight w:val="720"/>
        </w:trPr>
        <w:tc>
          <w:tcPr>
            <w:tcW w:w="2235" w:type="dxa"/>
            <w:vAlign w:val="center"/>
          </w:tcPr>
          <w:p w:rsidR="00D85834" w:rsidRDefault="00F936E2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实验室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287" w:type="dxa"/>
            <w:vAlign w:val="center"/>
          </w:tcPr>
          <w:p w:rsidR="00D85834" w:rsidRDefault="00F936E2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85834" w:rsidRDefault="00F936E2">
      <w:pPr>
        <w:ind w:firstLine="360"/>
        <w:rPr>
          <w:sz w:val="18"/>
        </w:rPr>
      </w:pPr>
      <w:r>
        <w:rPr>
          <w:rFonts w:hint="eastAsia"/>
          <w:sz w:val="18"/>
        </w:rPr>
        <w:t>本协议书经双方</w:t>
      </w:r>
      <w:r>
        <w:rPr>
          <w:rFonts w:hint="eastAsia"/>
          <w:sz w:val="18"/>
        </w:rPr>
        <w:t>负责人</w:t>
      </w:r>
      <w:r>
        <w:rPr>
          <w:rFonts w:hint="eastAsia"/>
          <w:sz w:val="18"/>
        </w:rPr>
        <w:t>签字有效，协议书内容及条款均为本检测协议书的一部分，签字前请仔细阅读。本协议书中未规定事项按有关法律、法规协商解决。</w:t>
      </w:r>
      <w:bookmarkStart w:id="0" w:name="_GoBack"/>
      <w:bookmarkEnd w:id="0"/>
    </w:p>
    <w:p w:rsidR="00D85834" w:rsidRDefault="00F936E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协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议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款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一、本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根据委托方的要求，对委托方提供的样品进行检测，出具检测报告。委托方根据本协议书要求提供可供检测的有效样品，按约定时间、金额支付检测费用。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二、委托方通过自送、委托或邮寄等方式提供，供检测的样品应是完整的、无破坏的、有效的、可用于检测的；委托方向本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提供的一切资料均应真实、完整、合法、有效；保证样品可在国内外合法销售、流通，不用于非法的目的。委托方提供的检</w:t>
      </w:r>
      <w:r>
        <w:rPr>
          <w:rFonts w:ascii="仿宋_GB2312" w:eastAsia="仿宋_GB2312" w:hint="eastAsia"/>
          <w:sz w:val="18"/>
        </w:rPr>
        <w:t>测样品如用于特殊目的，应在签订本协议前提出。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三、委托方对检测报告有特殊要求，如对检测结果有测量不确定度的评定等，应在本协议书中提出。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四、本协议书只接受委托方的书面方式提出的更改。由</w:t>
      </w:r>
      <w:r>
        <w:rPr>
          <w:rFonts w:ascii="仿宋_GB2312" w:eastAsia="仿宋_GB2312" w:hint="eastAsia"/>
          <w:sz w:val="18"/>
        </w:rPr>
        <w:t>委托</w:t>
      </w:r>
      <w:proofErr w:type="gramStart"/>
      <w:r>
        <w:rPr>
          <w:rFonts w:ascii="仿宋_GB2312" w:eastAsia="仿宋_GB2312" w:hint="eastAsia"/>
          <w:sz w:val="18"/>
        </w:rPr>
        <w:t>方项目</w:t>
      </w:r>
      <w:proofErr w:type="gramEnd"/>
      <w:r>
        <w:rPr>
          <w:rFonts w:ascii="仿宋_GB2312" w:eastAsia="仿宋_GB2312" w:hint="eastAsia"/>
          <w:sz w:val="18"/>
        </w:rPr>
        <w:t>负责人</w:t>
      </w:r>
      <w:r>
        <w:rPr>
          <w:rFonts w:ascii="仿宋_GB2312" w:eastAsia="仿宋_GB2312" w:hint="eastAsia"/>
          <w:sz w:val="18"/>
        </w:rPr>
        <w:t>签字，经本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重新进行合同评审后认为可行才进行更改。更改后即按更改后的协议内容执行。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五、由本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确定的检测方法或检测方法有偏离时应及时通知委托方，并得到委托方的确认。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六、本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按委托方的要求方式发放检测报告。委托方自取，可凭本协议书或单位介绍信、联系人身份证复印件等其他有效凭证领取。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七、委托方如对检测报告结果有异议，应及时向本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提出。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八、委托方不得利用检测报告从事非法活动，不得</w:t>
      </w:r>
      <w:proofErr w:type="gramStart"/>
      <w:r>
        <w:rPr>
          <w:rFonts w:ascii="仿宋_GB2312" w:eastAsia="仿宋_GB2312" w:hint="eastAsia"/>
          <w:sz w:val="18"/>
        </w:rPr>
        <w:t>私自更</w:t>
      </w:r>
      <w:proofErr w:type="gramEnd"/>
      <w:r>
        <w:rPr>
          <w:rFonts w:ascii="仿宋_GB2312" w:eastAsia="仿宋_GB2312" w:hint="eastAsia"/>
          <w:sz w:val="18"/>
        </w:rPr>
        <w:t>/</w:t>
      </w:r>
      <w:r>
        <w:rPr>
          <w:rFonts w:ascii="仿宋_GB2312" w:eastAsia="仿宋_GB2312" w:hint="eastAsia"/>
          <w:sz w:val="18"/>
        </w:rPr>
        <w:t>涂改。对上述行为造成的后果本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不承担任何法律责任，并保留追究法律责任的权力。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九、委托方自行复复制的检测报告，未加盖本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红印章的，本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不予认可。委托方如需多份检测报告，应在本协议书中同时提出。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十、本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所出具的检测报告是完全</w:t>
      </w:r>
      <w:proofErr w:type="gramStart"/>
      <w:r>
        <w:rPr>
          <w:rFonts w:ascii="仿宋_GB2312" w:eastAsia="仿宋_GB2312" w:hint="eastAsia"/>
          <w:sz w:val="18"/>
        </w:rPr>
        <w:t>基于第三</w:t>
      </w:r>
      <w:proofErr w:type="gramEnd"/>
      <w:r>
        <w:rPr>
          <w:rFonts w:ascii="仿宋_GB2312" w:eastAsia="仿宋_GB2312" w:hint="eastAsia"/>
          <w:sz w:val="18"/>
        </w:rPr>
        <w:t>方公正立场，不受任何一方的干预、影响，对检测结果负责，并对涉及委托方检测技术数据、商业数据、知识产权、产品性能等信息保守秘密。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十一、如遇火灾、水灾、爆炸</w:t>
      </w:r>
      <w:r>
        <w:rPr>
          <w:rFonts w:ascii="仿宋_GB2312" w:eastAsia="仿宋_GB2312" w:hint="eastAsia"/>
          <w:sz w:val="18"/>
        </w:rPr>
        <w:t>、地震等人力不可抗拒的情况，造成样品损坏、遗失，本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不承担对样品的损坏、遗失及检测结果的责任，并可根据情况取消或延缓执行协议。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十二、除委托方在本协议中特别提出，本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对检测样品（除检测中消耗外）保管</w:t>
      </w:r>
      <w:proofErr w:type="gramStart"/>
      <w:r>
        <w:rPr>
          <w:rFonts w:ascii="仿宋_GB2312" w:eastAsia="仿宋_GB2312" w:hint="eastAsia"/>
          <w:sz w:val="18"/>
        </w:rPr>
        <w:t>至报告</w:t>
      </w:r>
      <w:proofErr w:type="gramEnd"/>
      <w:r>
        <w:rPr>
          <w:rFonts w:ascii="仿宋_GB2312" w:eastAsia="仿宋_GB2312" w:hint="eastAsia"/>
          <w:sz w:val="18"/>
        </w:rPr>
        <w:t>发出后</w:t>
      </w:r>
      <w:r>
        <w:rPr>
          <w:rFonts w:ascii="仿宋_GB2312" w:eastAsia="仿宋_GB2312" w:hint="eastAsia"/>
          <w:sz w:val="18"/>
        </w:rPr>
        <w:t>30</w:t>
      </w:r>
      <w:r>
        <w:rPr>
          <w:rFonts w:ascii="仿宋_GB2312" w:eastAsia="仿宋_GB2312" w:hint="eastAsia"/>
          <w:sz w:val="18"/>
        </w:rPr>
        <w:t>天。委托方愈期未领取的，本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将</w:t>
      </w:r>
      <w:proofErr w:type="gramStart"/>
      <w:r>
        <w:rPr>
          <w:rFonts w:ascii="仿宋_GB2312" w:eastAsia="仿宋_GB2312" w:hint="eastAsia"/>
          <w:sz w:val="18"/>
        </w:rPr>
        <w:t>视委托方放弃</w:t>
      </w:r>
      <w:proofErr w:type="gramEnd"/>
      <w:r>
        <w:rPr>
          <w:rFonts w:ascii="仿宋_GB2312" w:eastAsia="仿宋_GB2312" w:hint="eastAsia"/>
          <w:sz w:val="18"/>
        </w:rPr>
        <w:t>并代为处理。</w:t>
      </w:r>
    </w:p>
    <w:p w:rsidR="00D85834" w:rsidRDefault="00F936E2">
      <w:pPr>
        <w:spacing w:line="240" w:lineRule="exact"/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十三、本协议书一式两份，本</w:t>
      </w:r>
      <w:r>
        <w:rPr>
          <w:rFonts w:ascii="仿宋_GB2312" w:eastAsia="仿宋_GB2312" w:hint="eastAsia"/>
          <w:sz w:val="18"/>
        </w:rPr>
        <w:t>实验室</w:t>
      </w:r>
      <w:r>
        <w:rPr>
          <w:rFonts w:ascii="仿宋_GB2312" w:eastAsia="仿宋_GB2312" w:hint="eastAsia"/>
          <w:sz w:val="18"/>
        </w:rPr>
        <w:t>与委托方各执一份。</w:t>
      </w:r>
      <w:r>
        <w:rPr>
          <w:rFonts w:ascii="仿宋_GB2312" w:eastAsia="仿宋_GB2312" w:hint="eastAsia"/>
          <w:sz w:val="18"/>
        </w:rPr>
        <w:t xml:space="preserve"> </w:t>
      </w:r>
    </w:p>
    <w:p w:rsidR="00D85834" w:rsidRDefault="00F936E2">
      <w:pPr>
        <w:spacing w:line="210" w:lineRule="exact"/>
        <w:ind w:firstLineChars="200" w:firstLine="360"/>
        <w:rPr>
          <w:sz w:val="15"/>
          <w:szCs w:val="21"/>
        </w:rPr>
      </w:pPr>
      <w:r>
        <w:rPr>
          <w:rFonts w:ascii="仿宋_GB2312" w:eastAsia="仿宋_GB2312" w:hint="eastAsia"/>
          <w:sz w:val="18"/>
        </w:rPr>
        <w:t xml:space="preserve">              </w:t>
      </w:r>
    </w:p>
    <w:p w:rsidR="00D85834" w:rsidRDefault="00D85834">
      <w:pPr>
        <w:spacing w:line="210" w:lineRule="exact"/>
        <w:ind w:firstLineChars="200" w:firstLine="300"/>
        <w:rPr>
          <w:sz w:val="15"/>
          <w:szCs w:val="21"/>
        </w:rPr>
      </w:pPr>
    </w:p>
    <w:p w:rsidR="00D85834" w:rsidRDefault="00D85834">
      <w:pPr>
        <w:ind w:firstLine="360"/>
        <w:rPr>
          <w:sz w:val="18"/>
        </w:rPr>
      </w:pPr>
    </w:p>
    <w:sectPr w:rsidR="00D85834" w:rsidSect="00D85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E2" w:rsidRDefault="00F936E2" w:rsidP="00CA0DA7">
      <w:r>
        <w:separator/>
      </w:r>
    </w:p>
  </w:endnote>
  <w:endnote w:type="continuationSeparator" w:id="0">
    <w:p w:rsidR="00F936E2" w:rsidRDefault="00F936E2" w:rsidP="00CA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E2" w:rsidRDefault="00F936E2" w:rsidP="00CA0DA7">
      <w:r>
        <w:separator/>
      </w:r>
    </w:p>
  </w:footnote>
  <w:footnote w:type="continuationSeparator" w:id="0">
    <w:p w:rsidR="00F936E2" w:rsidRDefault="00F936E2" w:rsidP="00CA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1958F4"/>
    <w:rsid w:val="00CA0DA7"/>
    <w:rsid w:val="00D85834"/>
    <w:rsid w:val="00F936E2"/>
    <w:rsid w:val="0BBE7F37"/>
    <w:rsid w:val="19753AC4"/>
    <w:rsid w:val="6619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5834"/>
    <w:pPr>
      <w:keepNext/>
      <w:spacing w:afterLines="50" w:line="320" w:lineRule="exact"/>
      <w:jc w:val="center"/>
      <w:outlineLvl w:val="0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5834"/>
    <w:pPr>
      <w:ind w:firstLineChars="200" w:firstLine="300"/>
    </w:pPr>
    <w:rPr>
      <w:rFonts w:ascii="仿宋_GB2312" w:eastAsia="仿宋_GB2312"/>
      <w:sz w:val="15"/>
    </w:rPr>
  </w:style>
  <w:style w:type="paragraph" w:styleId="a4">
    <w:name w:val="Balloon Text"/>
    <w:basedOn w:val="a"/>
    <w:rsid w:val="00D85834"/>
    <w:rPr>
      <w:sz w:val="18"/>
      <w:szCs w:val="18"/>
    </w:rPr>
  </w:style>
  <w:style w:type="table" w:styleId="a5">
    <w:name w:val="Table Grid"/>
    <w:basedOn w:val="a1"/>
    <w:rsid w:val="00D858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CA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A0DA7"/>
    <w:rPr>
      <w:kern w:val="2"/>
      <w:sz w:val="18"/>
      <w:szCs w:val="18"/>
    </w:rPr>
  </w:style>
  <w:style w:type="paragraph" w:styleId="a7">
    <w:name w:val="footer"/>
    <w:basedOn w:val="a"/>
    <w:link w:val="Char0"/>
    <w:rsid w:val="00CA0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A0D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yhm</dc:creator>
  <cp:lastModifiedBy>hp</cp:lastModifiedBy>
  <cp:revision>2</cp:revision>
  <dcterms:created xsi:type="dcterms:W3CDTF">2016-09-20T00:53:00Z</dcterms:created>
  <dcterms:modified xsi:type="dcterms:W3CDTF">2016-09-20T00:53:00Z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